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09.03.03 Прикладная 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Цифровые финансовые технологии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315A05">
              <w:rPr>
                <w:sz w:val="20"/>
                <w:szCs w:val="20"/>
              </w:rPr>
              <w:t>к.э.н</w:t>
            </w:r>
            <w:proofErr w:type="spellEnd"/>
            <w:r w:rsidRPr="00315A05">
              <w:rPr>
                <w:sz w:val="20"/>
                <w:szCs w:val="20"/>
              </w:rPr>
              <w:t xml:space="preserve">, </w:t>
            </w:r>
            <w:proofErr w:type="spellStart"/>
            <w:r w:rsidRPr="00315A05">
              <w:rPr>
                <w:sz w:val="20"/>
                <w:szCs w:val="20"/>
              </w:rPr>
              <w:t>Клочкова</w:t>
            </w:r>
            <w:proofErr w:type="spellEnd"/>
            <w:r w:rsidRPr="00315A05">
              <w:rPr>
                <w:sz w:val="20"/>
                <w:szCs w:val="20"/>
              </w:rPr>
              <w:t xml:space="preserve"> Елена Николаевна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315A0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B6C08B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5A0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959F6EC" w:rsidR="00DC42AF" w:rsidRPr="0065641B" w:rsidRDefault="00CD5C45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5A0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0B008F3" w:rsidR="00DC42AF" w:rsidRPr="0065641B" w:rsidRDefault="00CD5C45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5A0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7FCD0BB" w:rsidR="00DC42AF" w:rsidRPr="0065641B" w:rsidRDefault="00CD5C45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5A05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1BF352E" w:rsidR="00DC42AF" w:rsidRPr="0065641B" w:rsidRDefault="00CD5C45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</w:t>
        </w:r>
        <w:bookmarkStart w:id="0" w:name="_GoBack"/>
        <w:bookmarkEnd w:id="0"/>
        <w:r w:rsidR="00DC42AF" w:rsidRPr="0065641B">
          <w:rPr>
            <w:rStyle w:val="a4"/>
            <w:noProof/>
            <w:color w:val="auto"/>
          </w:rPr>
          <w:t>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5A05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3412FA6" w:rsidR="00DC42AF" w:rsidRPr="0065641B" w:rsidRDefault="00CD5C45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5A05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D867F2C" w:rsidR="00DC42AF" w:rsidRPr="0065641B" w:rsidRDefault="00CD5C45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5A05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2B3989B" w:rsidR="00DC42AF" w:rsidRPr="0065641B" w:rsidRDefault="00CD5C45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5A05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F805EF6" w:rsidR="00DC42AF" w:rsidRPr="0065641B" w:rsidRDefault="00CD5C45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15A05">
          <w:rPr>
            <w:noProof/>
            <w:webHidden/>
          </w:rPr>
          <w:t>16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315A05" w14:paraId="446CCDDC" w14:textId="77777777" w:rsidTr="00315A05">
        <w:tc>
          <w:tcPr>
            <w:tcW w:w="851" w:type="dxa"/>
          </w:tcPr>
          <w:p w14:paraId="503E2208" w14:textId="77777777" w:rsidR="007D0C0D" w:rsidRPr="00315A05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15A05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315A05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15A05">
              <w:t>Получение первичных профессиональных умений и навыков; закрепление, углубление и апробация полученных теоретических знаний по общепрофессиональным дисциплинам, развитие способностей применять полученные знания для решения конкретных практических и исследовательских задач; развитие профессиональных компетенций, позволяющих выполнять, как самостоятельно, так и в составе коллектива, конкретные задачи.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02E388AF" w14:textId="77777777" w:rsidR="00315A05" w:rsidRDefault="00315A05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A486E61" w:rsidR="00C65FCC" w:rsidRPr="00315A05" w:rsidRDefault="00C65FCC" w:rsidP="00315A05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315A05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315A05">
        <w:t>й</w:t>
      </w:r>
      <w:r w:rsidRPr="00315A05">
        <w:t xml:space="preserve"> практики</w:t>
      </w:r>
      <w:r w:rsidR="00315A05" w:rsidRPr="00315A05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94"/>
        <w:gridCol w:w="3320"/>
        <w:gridCol w:w="3830"/>
      </w:tblGrid>
      <w:tr w:rsidR="0065641B" w:rsidRPr="0065641B" w14:paraId="273DB8CE" w14:textId="77777777" w:rsidTr="00315A05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15A05" w:rsidRDefault="006F0EAF" w:rsidP="00315A0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15A05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15A05" w:rsidRDefault="006F0EAF" w:rsidP="00315A0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15A05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15A05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15A05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15A05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315A05">
        <w:trPr>
          <w:trHeight w:val="212"/>
        </w:trPr>
        <w:tc>
          <w:tcPr>
            <w:tcW w:w="958" w:type="pct"/>
          </w:tcPr>
          <w:p w14:paraId="05E778A0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ОПК-1 (ПИ) - 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1031" w:type="pct"/>
          </w:tcPr>
          <w:p w14:paraId="1C0B5809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ОПК-1.4 (ПИ) - Использует метод замены при исследовании изучаемого предмета или явления специальной моделью, воспроизводящей существенные характеристики оригинала, с использованием современного программного и информационное обеспечение процессов моделирования</w:t>
            </w:r>
          </w:p>
        </w:tc>
        <w:tc>
          <w:tcPr>
            <w:tcW w:w="3011" w:type="pct"/>
          </w:tcPr>
          <w:p w14:paraId="7A3D16CD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решать стандартные профессиональные задачи с применением естественнонаучных и общеинженерных знаний, методов математического анализа и моделирования</w:t>
            </w:r>
          </w:p>
          <w:p w14:paraId="7208F990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методами и навыками теоретического и экспериментального исследования объектов в профессиональной деятельности</w:t>
            </w:r>
          </w:p>
        </w:tc>
      </w:tr>
      <w:tr w:rsidR="00996FB3" w:rsidRPr="0065641B" w14:paraId="75A7755E" w14:textId="77777777" w:rsidTr="00315A05">
        <w:trPr>
          <w:trHeight w:val="212"/>
        </w:trPr>
        <w:tc>
          <w:tcPr>
            <w:tcW w:w="958" w:type="pct"/>
          </w:tcPr>
          <w:p w14:paraId="38AE27EF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 xml:space="preserve">ОПК-2 (ПИ) - Способен понимать принципы работы современных информационных технологий и программных средств, в том числе отечественного производства, и использовать их при решении задач профессиональной </w:t>
            </w:r>
            <w:r w:rsidRPr="00315A05">
              <w:rPr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1031" w:type="pct"/>
          </w:tcPr>
          <w:p w14:paraId="0C3EC136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>ОПК-2.3 (ПИ) - Использует современные информационные технологии, в том числе отечественного производства, на всех этапах разработки информационных систем</w:t>
            </w:r>
          </w:p>
        </w:tc>
        <w:tc>
          <w:tcPr>
            <w:tcW w:w="3011" w:type="pct"/>
          </w:tcPr>
          <w:p w14:paraId="5E86FD99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7BBBAD45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14:paraId="69F33656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2786E44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512AE531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 xml:space="preserve">навыками применения современных информационных технологий и программных средств, в том числе отечественного производства при </w:t>
            </w:r>
            <w:r w:rsidRPr="00315A05">
              <w:rPr>
                <w:sz w:val="22"/>
                <w:szCs w:val="22"/>
              </w:rPr>
              <w:lastRenderedPageBreak/>
              <w:t>решении задач профессиональной деятельности</w:t>
            </w:r>
          </w:p>
        </w:tc>
      </w:tr>
      <w:tr w:rsidR="00996FB3" w:rsidRPr="0065641B" w14:paraId="19469706" w14:textId="77777777" w:rsidTr="00315A05">
        <w:trPr>
          <w:trHeight w:val="212"/>
        </w:trPr>
        <w:tc>
          <w:tcPr>
            <w:tcW w:w="958" w:type="pct"/>
          </w:tcPr>
          <w:p w14:paraId="344E9EEB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>ОПК-3 (ПИ) - 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031" w:type="pct"/>
          </w:tcPr>
          <w:p w14:paraId="47337C4E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ОПК-3.3 (ПИ) - Анализирует и систематизирует разнородные данные, оценивает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3011" w:type="pct"/>
          </w:tcPr>
          <w:p w14:paraId="1D349B7F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063E24D7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решать стандартные задачи профессиональной деятельности на основе информационной и библиографической культуры с применением современных информационных технологий и с учетом требований информационной безопасности</w:t>
            </w:r>
          </w:p>
          <w:p w14:paraId="19180D72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C890E0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0B6ABFA3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навыками подготовки обзоров, аннотаций, составления рефератов, научных докладов, публикаций и библиографии с учётом требований информационной безопасности</w:t>
            </w:r>
          </w:p>
        </w:tc>
      </w:tr>
      <w:tr w:rsidR="00996FB3" w:rsidRPr="0065641B" w14:paraId="17AC6687" w14:textId="77777777" w:rsidTr="00315A05">
        <w:trPr>
          <w:trHeight w:val="212"/>
        </w:trPr>
        <w:tc>
          <w:tcPr>
            <w:tcW w:w="958" w:type="pct"/>
          </w:tcPr>
          <w:p w14:paraId="441C8D9B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ОПК-4 (ПИ) - 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</w:p>
        </w:tc>
        <w:tc>
          <w:tcPr>
            <w:tcW w:w="1031" w:type="pct"/>
          </w:tcPr>
          <w:p w14:paraId="167157A4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ОПК-4.2 (ПИ) - Применяет стандарты работы с информацией при решении задач в профессиональной деятельности</w:t>
            </w:r>
          </w:p>
        </w:tc>
        <w:tc>
          <w:tcPr>
            <w:tcW w:w="3011" w:type="pct"/>
          </w:tcPr>
          <w:p w14:paraId="153BEA60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369B1667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применять стандарты оформления технической документации на различных стадиях жизненного цикла информационной системы</w:t>
            </w:r>
          </w:p>
          <w:p w14:paraId="76B749BA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945C61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06A8E02A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навыками составления технической документации на различных этапах жизненного цикла информационной системы</w:t>
            </w:r>
          </w:p>
        </w:tc>
      </w:tr>
      <w:tr w:rsidR="00996FB3" w:rsidRPr="0065641B" w14:paraId="5A7A53A2" w14:textId="77777777" w:rsidTr="00315A05">
        <w:trPr>
          <w:trHeight w:val="212"/>
        </w:trPr>
        <w:tc>
          <w:tcPr>
            <w:tcW w:w="958" w:type="pct"/>
          </w:tcPr>
          <w:p w14:paraId="4BE61685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ОПК-5 (ПИ) - 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1031" w:type="pct"/>
          </w:tcPr>
          <w:p w14:paraId="54FABF1C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ОПК-5.2 (ПИ) - Определяет порядок и особенности процесса инсталляции программного и аппаратного обеспечения для информационных и автоматизированных систем</w:t>
            </w:r>
          </w:p>
        </w:tc>
        <w:tc>
          <w:tcPr>
            <w:tcW w:w="3011" w:type="pct"/>
          </w:tcPr>
          <w:p w14:paraId="32828A5C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5502C88F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выполнять параметрическую настройку информационных и автоматизированных систем</w:t>
            </w:r>
          </w:p>
          <w:p w14:paraId="66D4E752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BB18AC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74AE36D4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навыками инсталляции программного и аппаратного обеспечения информационных и автоматизированных систем</w:t>
            </w:r>
          </w:p>
        </w:tc>
      </w:tr>
      <w:tr w:rsidR="00996FB3" w:rsidRPr="0065641B" w14:paraId="5EC7619E" w14:textId="77777777" w:rsidTr="00315A05">
        <w:trPr>
          <w:trHeight w:val="212"/>
        </w:trPr>
        <w:tc>
          <w:tcPr>
            <w:tcW w:w="958" w:type="pct"/>
          </w:tcPr>
          <w:p w14:paraId="21E747FE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ОПК-6 (ПИ) - Способен анализировать и разрабатывать организационно-технические и экономические процессы с применением методов системного анализа и математического моделирования</w:t>
            </w:r>
          </w:p>
        </w:tc>
        <w:tc>
          <w:tcPr>
            <w:tcW w:w="1031" w:type="pct"/>
          </w:tcPr>
          <w:p w14:paraId="40C1A275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ОПК-6.2 (ПИ) - Применяет знания математического моделирования, используемые при расчете экономических и организационных задач</w:t>
            </w:r>
          </w:p>
        </w:tc>
        <w:tc>
          <w:tcPr>
            <w:tcW w:w="3011" w:type="pct"/>
          </w:tcPr>
          <w:p w14:paraId="5F822B68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1FC82ADF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применять методы теории систем и системного анализа, дискретной математики, теории вероятностей и математической статистики, методов оптимизации и исследования операций, нечетких вычислений, математического и имитационного моделирования</w:t>
            </w:r>
          </w:p>
          <w:p w14:paraId="5D216AAD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065B7E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1CF0D927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навыками проведения инженерных расчетов основных показателей результативности создания и применения информационных систем и технологий</w:t>
            </w:r>
          </w:p>
        </w:tc>
      </w:tr>
      <w:tr w:rsidR="00996FB3" w:rsidRPr="0065641B" w14:paraId="527F6C00" w14:textId="77777777" w:rsidTr="00315A05">
        <w:trPr>
          <w:trHeight w:val="212"/>
        </w:trPr>
        <w:tc>
          <w:tcPr>
            <w:tcW w:w="958" w:type="pct"/>
          </w:tcPr>
          <w:p w14:paraId="21F8C9EF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 xml:space="preserve">ОПК-7 (ПИ) - </w:t>
            </w:r>
            <w:r w:rsidRPr="00315A05">
              <w:rPr>
                <w:sz w:val="22"/>
                <w:szCs w:val="22"/>
              </w:rPr>
              <w:lastRenderedPageBreak/>
              <w:t>Способен разрабатывать алгоритмы и программы, пригодные для практического применения</w:t>
            </w:r>
          </w:p>
        </w:tc>
        <w:tc>
          <w:tcPr>
            <w:tcW w:w="1031" w:type="pct"/>
          </w:tcPr>
          <w:p w14:paraId="6067A000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 xml:space="preserve">ОПК-7.2 (ПИ) - Использует </w:t>
            </w:r>
            <w:r w:rsidRPr="00315A05">
              <w:rPr>
                <w:sz w:val="22"/>
                <w:szCs w:val="22"/>
              </w:rPr>
              <w:lastRenderedPageBreak/>
              <w:t>фундаментальные знания для реализации алгоритмов, пригодных для практического применения в области информационных систем и технологий; разрабатывает алгоритмы и программы при решении задач профессиональной деятельности</w:t>
            </w:r>
          </w:p>
        </w:tc>
        <w:tc>
          <w:tcPr>
            <w:tcW w:w="3011" w:type="pct"/>
          </w:tcPr>
          <w:p w14:paraId="02721976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>Уметь:</w:t>
            </w:r>
          </w:p>
          <w:p w14:paraId="6E478833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>применять языки программирования и работы с базами данных, современные программные среды разработки информационных систем и технологий для моделирования бизнес-процессов, решения прикладных задач различных классов, ведения баз данных и хранилищ данных</w:t>
            </w:r>
          </w:p>
          <w:p w14:paraId="4940FF8B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98615E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39DC463D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навыками программирования, отладки и тестирования прототипов программного-технических комплексов задач</w:t>
            </w:r>
          </w:p>
        </w:tc>
      </w:tr>
      <w:tr w:rsidR="00996FB3" w:rsidRPr="0065641B" w14:paraId="6624EFC3" w14:textId="77777777" w:rsidTr="00315A05">
        <w:trPr>
          <w:trHeight w:val="212"/>
        </w:trPr>
        <w:tc>
          <w:tcPr>
            <w:tcW w:w="958" w:type="pct"/>
          </w:tcPr>
          <w:p w14:paraId="7D5F0DAB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>ОПК-8 (ПИ) - Способен принимать участие в управлении проектами создания информационных систем на стадиях жизненного цикла</w:t>
            </w:r>
          </w:p>
        </w:tc>
        <w:tc>
          <w:tcPr>
            <w:tcW w:w="1031" w:type="pct"/>
          </w:tcPr>
          <w:p w14:paraId="429C58E0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ОПК-8.2 (ПИ) - Обладает фундаментальными знаниями в области управления проектами в сфере ИТ; осуществляет и обосновывает выбор проектных решений по видам обеспечения информационных систем на всех стадиях жизненного цикла</w:t>
            </w:r>
          </w:p>
        </w:tc>
        <w:tc>
          <w:tcPr>
            <w:tcW w:w="3011" w:type="pct"/>
          </w:tcPr>
          <w:p w14:paraId="030A57AE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3ED25A92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осуществлять организационное обеспечение выполнения работ на всех стадиях и в процессах жизненного цикла информационной системы</w:t>
            </w:r>
          </w:p>
          <w:p w14:paraId="26E95AE6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50FB73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7ACB5912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навыками составления плановой и отчетной документации по управлению проектами создания информационных систем на стадиях жизненного цикла</w:t>
            </w:r>
          </w:p>
        </w:tc>
      </w:tr>
      <w:tr w:rsidR="00996FB3" w:rsidRPr="0065641B" w14:paraId="73DB6088" w14:textId="77777777" w:rsidTr="00315A05">
        <w:trPr>
          <w:trHeight w:val="212"/>
        </w:trPr>
        <w:tc>
          <w:tcPr>
            <w:tcW w:w="958" w:type="pct"/>
          </w:tcPr>
          <w:p w14:paraId="320EFF28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ОПК-9 (ПИ) - Способен принимать участие в реализации профессиональных коммуникаций с заинтересованными участниками проектной деятельности и в рамках проектных групп</w:t>
            </w:r>
          </w:p>
        </w:tc>
        <w:tc>
          <w:tcPr>
            <w:tcW w:w="1031" w:type="pct"/>
          </w:tcPr>
          <w:p w14:paraId="045F69EA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ОПК-9.2 (ПИ) - Проводит оценку экономических затрат на проекты по информатизации и автоматизации решения прикладных задач</w:t>
            </w:r>
          </w:p>
        </w:tc>
        <w:tc>
          <w:tcPr>
            <w:tcW w:w="3011" w:type="pct"/>
          </w:tcPr>
          <w:p w14:paraId="5B6EFB51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4BAC2CF0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осуществлять взаимодействие с заказчиком в процессе реализации проекта</w:t>
            </w:r>
          </w:p>
          <w:p w14:paraId="2744DD36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E73B48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1CDA0AC1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инструментами и методами расчета экономических затрат на проекты</w:t>
            </w:r>
          </w:p>
        </w:tc>
      </w:tr>
      <w:tr w:rsidR="00996FB3" w:rsidRPr="0065641B" w14:paraId="36FA95C9" w14:textId="77777777" w:rsidTr="00315A05">
        <w:trPr>
          <w:trHeight w:val="212"/>
        </w:trPr>
        <w:tc>
          <w:tcPr>
            <w:tcW w:w="958" w:type="pct"/>
          </w:tcPr>
          <w:p w14:paraId="42133A1E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ОПК-1 (Э) -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1031" w:type="pct"/>
          </w:tcPr>
          <w:p w14:paraId="76A95C59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ОПК-1.3 (Э) - Применяет знания макроэкономической теории на промежуточном уровне</w:t>
            </w:r>
          </w:p>
        </w:tc>
        <w:tc>
          <w:tcPr>
            <w:tcW w:w="3011" w:type="pct"/>
          </w:tcPr>
          <w:p w14:paraId="5A48BF29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33DA7969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 xml:space="preserve">анализировать во взаимосвязи экономические явления, процессы и институты на макроуровне;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использовать источники экономической, социальной, управленческой информации; осуществлять поиск информации по полученному заданию, сбор, анализ данных, необходимых для решения </w:t>
            </w:r>
            <w:r w:rsidRPr="00315A05">
              <w:rPr>
                <w:sz w:val="22"/>
                <w:szCs w:val="22"/>
              </w:rPr>
              <w:lastRenderedPageBreak/>
              <w:t>поставленных макроэкономических задач</w:t>
            </w:r>
          </w:p>
          <w:p w14:paraId="5F70921A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A1CAEE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65F30458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методологией экономического исследования; современными методами сбора, обработки и анализа экономических и социальных данных</w:t>
            </w:r>
          </w:p>
        </w:tc>
      </w:tr>
      <w:tr w:rsidR="00996FB3" w:rsidRPr="0065641B" w14:paraId="1DD0CAEA" w14:textId="77777777" w:rsidTr="00315A05">
        <w:trPr>
          <w:trHeight w:val="212"/>
        </w:trPr>
        <w:tc>
          <w:tcPr>
            <w:tcW w:w="958" w:type="pct"/>
          </w:tcPr>
          <w:p w14:paraId="4651167D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>ОПК-2 (Э) - 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031" w:type="pct"/>
          </w:tcPr>
          <w:p w14:paraId="2FD8846A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ОПК-2.2 (Э)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11" w:type="pct"/>
          </w:tcPr>
          <w:p w14:paraId="205CA988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1DE083C6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решать стандартные задачи с использованием формул теории вероятностей и математической статистики; проводить статистическую обработку результатов экспериментов, осуществлять проверку статистических гипотез</w:t>
            </w:r>
          </w:p>
          <w:p w14:paraId="492C13B4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FCB2E3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0B6787C8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навыками составления математических моделей задач реальных экономических процессов, навыками сбора и обработки экономических данных; навыками проведения расчетов</w:t>
            </w:r>
          </w:p>
        </w:tc>
      </w:tr>
      <w:tr w:rsidR="00996FB3" w:rsidRPr="0065641B" w14:paraId="68212819" w14:textId="77777777" w:rsidTr="00315A05">
        <w:trPr>
          <w:trHeight w:val="212"/>
        </w:trPr>
        <w:tc>
          <w:tcPr>
            <w:tcW w:w="958" w:type="pct"/>
          </w:tcPr>
          <w:p w14:paraId="6E0542E1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ОПК-3 (Э) -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1031" w:type="pct"/>
          </w:tcPr>
          <w:p w14:paraId="5AE3A3B4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ОПК-3.2 (Э)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11" w:type="pct"/>
          </w:tcPr>
          <w:p w14:paraId="6A0C14DE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6C8978BD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компаний; использовать статистические данные для формирования целостной картины социально-экономических процессов, происходящих в России</w:t>
            </w:r>
          </w:p>
          <w:p w14:paraId="70E9E0AB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5D039F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2660BC36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отношениях; 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</w:p>
        </w:tc>
      </w:tr>
      <w:tr w:rsidR="00996FB3" w:rsidRPr="0065641B" w14:paraId="5C1CB605" w14:textId="77777777" w:rsidTr="00315A05">
        <w:trPr>
          <w:trHeight w:val="212"/>
        </w:trPr>
        <w:tc>
          <w:tcPr>
            <w:tcW w:w="958" w:type="pct"/>
          </w:tcPr>
          <w:p w14:paraId="5B0C4808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>ОПК-4 (Э) - 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031" w:type="pct"/>
          </w:tcPr>
          <w:p w14:paraId="01344BE7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ОПК-4.2 (Э)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4E508D19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0341CA0F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применять методы оптимальных решений для анализа, моделирования, теоретического и экспериментального исследования при решении экономических задач; проанализировать результаты расчетов и обосновать полученные выводы; применять теоретико-методический инструментарий, связанный с анализом и содержательной интерпретацией текущих процессов, происходящих в мировой и отечественной экономике</w:t>
            </w:r>
          </w:p>
          <w:p w14:paraId="0DF15574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67F8DD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75C33031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решать усложненные задачи по методам оптимальных решений на основе приобретенных знаний, умений и навыков, с их применением в нетипичных ситуациях (формируется в процессе получения опыта деятельности); навыками применения концептуально-методического аппарата, связанного с анализом и содержательной интерпретацией текущих процессов, происходящих в мировой и отечественной экономике</w:t>
            </w:r>
          </w:p>
        </w:tc>
      </w:tr>
      <w:tr w:rsidR="00996FB3" w:rsidRPr="0065641B" w14:paraId="4036A27F" w14:textId="77777777" w:rsidTr="00315A05">
        <w:trPr>
          <w:trHeight w:val="212"/>
        </w:trPr>
        <w:tc>
          <w:tcPr>
            <w:tcW w:w="958" w:type="pct"/>
          </w:tcPr>
          <w:p w14:paraId="547FBF26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ОПК-5 (Э) - 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1031" w:type="pct"/>
          </w:tcPr>
          <w:p w14:paraId="43D4ECC5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ОПК-5.2 (Э)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3011" w:type="pct"/>
          </w:tcPr>
          <w:p w14:paraId="5A8C24D8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4D6E6628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выбирать соответствующие содержанию профессиональных задач современные библиотечные и информационно-аналитические системы для поиска научной литературы и социально-экономической статистики</w:t>
            </w:r>
          </w:p>
          <w:p w14:paraId="1F51F7C2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9A7E2F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0FE7871A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навыками работы в библиотечной и как минимум одной информационно-аналитической системе для поиска научной литературы и социально-экономической статистик</w:t>
            </w:r>
          </w:p>
        </w:tc>
      </w:tr>
      <w:tr w:rsidR="00996FB3" w:rsidRPr="0065641B" w14:paraId="2CDDEDC4" w14:textId="77777777" w:rsidTr="00315A05">
        <w:trPr>
          <w:trHeight w:val="212"/>
        </w:trPr>
        <w:tc>
          <w:tcPr>
            <w:tcW w:w="958" w:type="pct"/>
          </w:tcPr>
          <w:p w14:paraId="0B04C8DE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ОПК-6 (Э)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519AA13F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ОПК-6.2 (Э)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3428DB5C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1E741A5C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применять методы анализа данных при решении экономических задач, анализировать результаты статистических расчетов и обосновать полученные выводы</w:t>
            </w:r>
          </w:p>
          <w:p w14:paraId="67240F44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6A875B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2AD79E3A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навыками обработки статистической информации и получения статистически обоснованных выводов для решения экономических задач</w:t>
            </w:r>
          </w:p>
        </w:tc>
      </w:tr>
      <w:tr w:rsidR="00996FB3" w:rsidRPr="0065641B" w14:paraId="61A72B73" w14:textId="77777777" w:rsidTr="00315A05">
        <w:trPr>
          <w:trHeight w:val="212"/>
        </w:trPr>
        <w:tc>
          <w:tcPr>
            <w:tcW w:w="958" w:type="pct"/>
          </w:tcPr>
          <w:p w14:paraId="58F731BF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 xml:space="preserve">УК-1 - Способен </w:t>
            </w:r>
            <w:r w:rsidRPr="00315A05">
              <w:rPr>
                <w:sz w:val="22"/>
                <w:szCs w:val="22"/>
              </w:rPr>
              <w:lastRenderedPageBreak/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E3C5969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 xml:space="preserve">УК-1.1 - Осуществляет поиск </w:t>
            </w:r>
            <w:r w:rsidRPr="00315A05">
              <w:rPr>
                <w:sz w:val="22"/>
                <w:szCs w:val="22"/>
              </w:rPr>
              <w:lastRenderedPageBreak/>
              <w:t>необходимой информации, опираясь на результаты анализа поставленной задачи</w:t>
            </w:r>
          </w:p>
        </w:tc>
        <w:tc>
          <w:tcPr>
            <w:tcW w:w="3011" w:type="pct"/>
          </w:tcPr>
          <w:p w14:paraId="0C3ECFA3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>Уметь:</w:t>
            </w:r>
          </w:p>
          <w:p w14:paraId="60B0666C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>формулировать информационные запросы на основе анализа поставленной практической задачи; определять виды и источники информации, необходимые для решения профессиональных задач в ходе учебной практики; осуществлять поиск информации в академических базах данных, профессиональных справочных системах, нормативно-правовых источниках, открытых цифровых ресурсах; критически оценивать достоверность, полноту и актуальность найденной информации с учетом контекста профессиональной деятельности; выявлять противоречия, пробелы и некорректные допущения в исходной информации; структурировать и обобщать информацию из различных источников для формулирования выводов и решения задач практики</w:t>
            </w:r>
          </w:p>
          <w:p w14:paraId="6A561EA4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E25884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7A6A78BF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 xml:space="preserve">навыками постановки информационной задачи на основе инструкций и заданий руководителя практики; навыками поиска информации с использованием ключевых слов, фильтров, рубрикаторов и специализированных поисковых стратегий; методами критического анализа информации (сравнение, верификация, оценка авторитетности источника, выявление скрытых допущений и предвзятости); приемами систематизации и визуализации информации (кластеризация, построение диаграмм связей, </w:t>
            </w:r>
            <w:r w:rsidRPr="00315A05">
              <w:rPr>
                <w:sz w:val="22"/>
                <w:szCs w:val="22"/>
                <w:lang w:val="en-US"/>
              </w:rPr>
              <w:t>SWOT</w:t>
            </w:r>
            <w:r w:rsidRPr="00315A05">
              <w:rPr>
                <w:sz w:val="22"/>
                <w:szCs w:val="22"/>
              </w:rPr>
              <w:t>-анализ, причинно-следственные схемы); способами синтеза информации из разнородных источников (обобщение, формулирование тезисов, построение доказательных цепочек); навыками применения системного подхода для декомпозиции сложной профессиональной задачи на составные элементы и установления связей между ними; техниками работы с нормативно-правовыми и методическими документами, регламентирующими деятельность организации – места прохождения практики</w:t>
            </w:r>
          </w:p>
        </w:tc>
      </w:tr>
      <w:tr w:rsidR="00996FB3" w:rsidRPr="0065641B" w14:paraId="6BE16410" w14:textId="77777777" w:rsidTr="00315A05">
        <w:trPr>
          <w:trHeight w:val="212"/>
        </w:trPr>
        <w:tc>
          <w:tcPr>
            <w:tcW w:w="958" w:type="pct"/>
          </w:tcPr>
          <w:p w14:paraId="653AC28D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 xml:space="preserve">УК-2 - Способен определять круг задач в рамках </w:t>
            </w:r>
            <w:r w:rsidRPr="00315A05">
              <w:rPr>
                <w:sz w:val="22"/>
                <w:szCs w:val="22"/>
              </w:rPr>
              <w:lastRenderedPageBreak/>
              <w:t>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A468B05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1F4FF298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591A7866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формулировать задачи</w:t>
            </w:r>
          </w:p>
          <w:p w14:paraId="6789D052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D09CFE1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>Владеть:</w:t>
            </w:r>
          </w:p>
          <w:p w14:paraId="6C78A867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навыками постановки требований к постановке целей и задач</w:t>
            </w:r>
          </w:p>
        </w:tc>
      </w:tr>
      <w:tr w:rsidR="00996FB3" w:rsidRPr="0065641B" w14:paraId="22CBA6EE" w14:textId="77777777" w:rsidTr="00315A05">
        <w:trPr>
          <w:trHeight w:val="212"/>
        </w:trPr>
        <w:tc>
          <w:tcPr>
            <w:tcW w:w="958" w:type="pct"/>
          </w:tcPr>
          <w:p w14:paraId="40C8A256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C08A611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2D7B870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48CB67A5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определять свои ресурсы и их пределы (личностные, ситуативные, временные и др.) для успешного выполнения порученной работы, ставить цели и устанавливать приоритеты собственного профессионально-карьерного развития с учетом условий, средств, личностных возможностей и временной перспективы достижения; осуществлять самоанализ и рефлексию собственного жизненного и профессионального пути</w:t>
            </w:r>
          </w:p>
          <w:p w14:paraId="3E53FF4E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762F6C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4C062524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эмоционально-психологических состояний в различных условиях деятельности, приемами самооценки уровня развития своих индивидуально-психологических особенностей, приемами техники оценивания временных ресурсов в профессиональной деятельности</w:t>
            </w:r>
          </w:p>
        </w:tc>
      </w:tr>
      <w:tr w:rsidR="00996FB3" w:rsidRPr="0065641B" w14:paraId="27203A63" w14:textId="77777777" w:rsidTr="00315A05">
        <w:trPr>
          <w:trHeight w:val="212"/>
        </w:trPr>
        <w:tc>
          <w:tcPr>
            <w:tcW w:w="958" w:type="pct"/>
          </w:tcPr>
          <w:p w14:paraId="79CFAB8F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2EF58882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315A05">
              <w:rPr>
                <w:sz w:val="22"/>
                <w:szCs w:val="22"/>
              </w:rPr>
              <w:t>здоровьесберегающие</w:t>
            </w:r>
            <w:proofErr w:type="spellEnd"/>
            <w:r w:rsidRPr="00315A05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1C82AAEF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5BE46625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применять знания основ физической культуры и здорового образа жизни в практической деятельности</w:t>
            </w:r>
          </w:p>
          <w:p w14:paraId="642F72AE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4F63DE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7FB6E947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методиками оценки уровня здоровья; выстраивать индивидуальную программу сохранения и укрепления здоровья с учетом индивидуально-типологических особенностей организма</w:t>
            </w:r>
          </w:p>
        </w:tc>
      </w:tr>
      <w:tr w:rsidR="00996FB3" w:rsidRPr="0065641B" w14:paraId="79D3E138" w14:textId="77777777" w:rsidTr="00315A05">
        <w:trPr>
          <w:trHeight w:val="212"/>
        </w:trPr>
        <w:tc>
          <w:tcPr>
            <w:tcW w:w="958" w:type="pct"/>
          </w:tcPr>
          <w:p w14:paraId="1A6CA988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УК-9 (Э)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55B07769" w14:textId="77777777" w:rsidR="00996FB3" w:rsidRPr="00315A05" w:rsidRDefault="00C76457" w:rsidP="00315A0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УК-9.2 (Э)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6DE1C90A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Уметь:</w:t>
            </w:r>
          </w:p>
          <w:p w14:paraId="09EA72EE" w14:textId="77777777" w:rsidR="00DC0676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применять базовые дефектологические понятия и принципы при анализе ситуаций профессионального и социального взаимодействия;</w:t>
            </w:r>
            <w:r w:rsidRPr="00315A05">
              <w:rPr>
                <w:sz w:val="22"/>
                <w:szCs w:val="22"/>
              </w:rPr>
              <w:br/>
              <w:t xml:space="preserve">распознавать проявления различных типов нарушений в развитии в контексте учебной и профессиональной среды; учитывать особые образовательные и </w:t>
            </w:r>
            <w:r w:rsidRPr="00315A05">
              <w:rPr>
                <w:sz w:val="22"/>
                <w:szCs w:val="22"/>
              </w:rPr>
              <w:lastRenderedPageBreak/>
              <w:t>коммуникативные потребности лиц с ограниченными возможностями здоровья (ОВЗ) при организации совместной деятельности; выбирать адекватные формы и методы коммуникации с лицами с ОВЗ с учетом характера их нарушений; адаптировать профессиональные задачи и рабочее пространство под возможности лиц с ОВЗ без снижения требований к результату; консультировать коллег (при необходимости) по вопросам эффективного взаимодействия с лицами с ОВЗ в профессиональной среде</w:t>
            </w:r>
          </w:p>
          <w:p w14:paraId="0247D654" w14:textId="77777777" w:rsidR="00DC0676" w:rsidRPr="00315A0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F5FB08" w14:textId="77777777" w:rsidR="002E5704" w:rsidRPr="00315A0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Владеть:</w:t>
            </w:r>
          </w:p>
          <w:p w14:paraId="2FAC2353" w14:textId="77777777" w:rsidR="00996FB3" w:rsidRPr="00315A0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методами мониторинга адаптации лица с ОВЗ в период прохождения практики; навыками использования индивидуальной траектории выполнения профессиональных задач для лиц с ОВЗ; способами оказания ситуационной помощи лицам с ОВЗ с соблюдением этических норм и принципа уважения достоинства личности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3005"/>
        <w:gridCol w:w="5580"/>
      </w:tblGrid>
      <w:tr w:rsidR="0065641B" w:rsidRPr="00315A05" w14:paraId="65314A5A" w14:textId="77777777" w:rsidTr="00315A05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15A0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15A0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15A05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15A05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15A05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15A05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15A05" w14:paraId="1ED871D2" w14:textId="77777777" w:rsidTr="00315A05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15A0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15A0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315A0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15A05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15A05" w:rsidRDefault="00783533" w:rsidP="00315A0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15A05">
              <w:rPr>
                <w:sz w:val="22"/>
                <w:szCs w:val="22"/>
                <w:lang w:bidi="ru-RU"/>
              </w:rPr>
              <w:t>Проведение организационного собрания. Выбор студентами конкретных мест практики, согласование мест практики ответственным за практику на кафедре и утверждение заведующим кафедрой мест прохождения практики. Составление и согласование со студентом и с руководителем практики от предприятия индивидуального задания на практику. Инструктаж по технике безопасности</w:t>
            </w:r>
          </w:p>
        </w:tc>
      </w:tr>
      <w:tr w:rsidR="005D11CD" w:rsidRPr="00315A05" w14:paraId="33B76F65" w14:textId="77777777" w:rsidTr="00315A05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18C7" w14:textId="77777777" w:rsidR="005D11CD" w:rsidRPr="00315A0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15A05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78D1" w14:textId="77777777" w:rsidR="005D11CD" w:rsidRPr="00315A0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15A05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9A55" w14:textId="77777777" w:rsidR="005D11CD" w:rsidRPr="00315A05" w:rsidRDefault="00783533" w:rsidP="00315A0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15A05">
              <w:rPr>
                <w:sz w:val="22"/>
                <w:szCs w:val="22"/>
                <w:lang w:bidi="ru-RU"/>
              </w:rPr>
              <w:t>Выполнение практической работы с целью ознакомления обучающегося с профессиональной деятельностью и подготовки обучающегося к выполнению профессиональных задач. Знакомство с основными источниками информации по теме индивидуального задания. Поиск, сбор и изучение научной и учебной литературы, научно-исследовательских проектов, национальных и зарубежных источников информации, содержащих данные по теме индивидуального задания. Сбор, обработка и анализ количественной и качественной информации по исследованию объекта практики. Систематизация полученных данных, подготовка выводов</w:t>
            </w:r>
          </w:p>
        </w:tc>
      </w:tr>
      <w:tr w:rsidR="005D11CD" w:rsidRPr="00315A05" w14:paraId="23D09A59" w14:textId="77777777" w:rsidTr="00315A05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383B" w14:textId="77777777" w:rsidR="005D11CD" w:rsidRPr="00315A0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15A05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EE4C" w14:textId="77777777" w:rsidR="005D11CD" w:rsidRPr="00315A0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15A05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C2A9" w14:textId="77777777" w:rsidR="005D11CD" w:rsidRPr="00315A05" w:rsidRDefault="00783533" w:rsidP="00315A0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15A05">
              <w:rPr>
                <w:sz w:val="22"/>
                <w:szCs w:val="22"/>
                <w:lang w:bidi="ru-RU"/>
              </w:rPr>
              <w:t xml:space="preserve">Составление и оформление отчета </w:t>
            </w:r>
            <w:proofErr w:type="gramStart"/>
            <w:r w:rsidRPr="00315A05">
              <w:rPr>
                <w:sz w:val="22"/>
                <w:szCs w:val="22"/>
                <w:lang w:bidi="ru-RU"/>
              </w:rPr>
              <w:t>в соответствии с требованиям</w:t>
            </w:r>
            <w:proofErr w:type="gramEnd"/>
            <w:r w:rsidRPr="00315A05">
              <w:rPr>
                <w:sz w:val="22"/>
                <w:szCs w:val="22"/>
                <w:lang w:bidi="ru-RU"/>
              </w:rPr>
              <w:t xml:space="preserve"> по оформлению СПбГЭУ. Представление отчета по практике руководителю практики. Защита </w:t>
            </w:r>
            <w:r w:rsidRPr="00315A05">
              <w:rPr>
                <w:sz w:val="22"/>
                <w:szCs w:val="22"/>
                <w:lang w:bidi="ru-RU"/>
              </w:rPr>
              <w:lastRenderedPageBreak/>
              <w:t>результатов практики перед аудиторией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8"/>
        <w:gridCol w:w="3026"/>
      </w:tblGrid>
      <w:tr w:rsidR="0065641B" w:rsidRPr="00315A05" w14:paraId="3464B1F7" w14:textId="77777777" w:rsidTr="00315A05">
        <w:tc>
          <w:tcPr>
            <w:tcW w:w="3381" w:type="pct"/>
            <w:shd w:val="clear" w:color="auto" w:fill="auto"/>
          </w:tcPr>
          <w:p w14:paraId="7E1C7DCA" w14:textId="77777777" w:rsidR="00530A60" w:rsidRPr="00315A0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15A05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19" w:type="pct"/>
            <w:shd w:val="clear" w:color="auto" w:fill="auto"/>
          </w:tcPr>
          <w:p w14:paraId="2612A585" w14:textId="77777777" w:rsidR="00530A60" w:rsidRPr="00315A0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15A05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15A05" w14:paraId="4C2605EA" w14:textId="77777777" w:rsidTr="00315A05">
        <w:tc>
          <w:tcPr>
            <w:tcW w:w="3381" w:type="pct"/>
            <w:shd w:val="clear" w:color="auto" w:fill="auto"/>
          </w:tcPr>
          <w:p w14:paraId="160C119F" w14:textId="77777777" w:rsidR="00530A60" w:rsidRPr="00315A05" w:rsidRDefault="00C76457">
            <w:pPr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 xml:space="preserve">Деньги, кредит, банки. Финансовые </w:t>
            </w:r>
            <w:proofErr w:type="gramStart"/>
            <w:r w:rsidRPr="00315A05">
              <w:rPr>
                <w:sz w:val="22"/>
                <w:szCs w:val="22"/>
              </w:rPr>
              <w:t>рынки :</w:t>
            </w:r>
            <w:proofErr w:type="gramEnd"/>
            <w:r w:rsidRPr="00315A05">
              <w:rPr>
                <w:sz w:val="22"/>
                <w:szCs w:val="22"/>
              </w:rPr>
              <w:t xml:space="preserve"> учебник для вузов / под редакцией С. Ю. Яновой. — 2-е изд., </w:t>
            </w:r>
            <w:proofErr w:type="spellStart"/>
            <w:r w:rsidRPr="00315A05">
              <w:rPr>
                <w:sz w:val="22"/>
                <w:szCs w:val="22"/>
              </w:rPr>
              <w:t>перераб</w:t>
            </w:r>
            <w:proofErr w:type="spellEnd"/>
            <w:r w:rsidRPr="00315A05">
              <w:rPr>
                <w:sz w:val="22"/>
                <w:szCs w:val="22"/>
              </w:rPr>
              <w:t xml:space="preserve">. и доп. — </w:t>
            </w:r>
            <w:proofErr w:type="gramStart"/>
            <w:r w:rsidRPr="00315A05">
              <w:rPr>
                <w:sz w:val="22"/>
                <w:szCs w:val="22"/>
              </w:rPr>
              <w:t>Москва :</w:t>
            </w:r>
            <w:proofErr w:type="gramEnd"/>
            <w:r w:rsidRPr="00315A05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315A05">
              <w:rPr>
                <w:sz w:val="22"/>
                <w:szCs w:val="22"/>
              </w:rPr>
              <w:t>Юрайт</w:t>
            </w:r>
            <w:proofErr w:type="spellEnd"/>
            <w:r w:rsidRPr="00315A05">
              <w:rPr>
                <w:sz w:val="22"/>
                <w:szCs w:val="22"/>
              </w:rPr>
              <w:t xml:space="preserve">, 2026. — 599 с. — (Высшее образование). — </w:t>
            </w:r>
            <w:r w:rsidRPr="00315A05">
              <w:rPr>
                <w:sz w:val="22"/>
                <w:szCs w:val="22"/>
                <w:lang w:val="en-US"/>
              </w:rPr>
              <w:t>ISBN</w:t>
            </w:r>
            <w:r w:rsidRPr="00315A05">
              <w:rPr>
                <w:sz w:val="22"/>
                <w:szCs w:val="22"/>
              </w:rPr>
              <w:t xml:space="preserve"> 978-5-534-16459-6</w:t>
            </w:r>
          </w:p>
        </w:tc>
        <w:tc>
          <w:tcPr>
            <w:tcW w:w="1619" w:type="pct"/>
            <w:shd w:val="clear" w:color="auto" w:fill="auto"/>
          </w:tcPr>
          <w:p w14:paraId="680CBFC6" w14:textId="77777777" w:rsidR="00530A60" w:rsidRPr="00315A05" w:rsidRDefault="00CD5C45">
            <w:pPr>
              <w:rPr>
                <w:sz w:val="22"/>
                <w:szCs w:val="22"/>
              </w:rPr>
            </w:pPr>
            <w:hyperlink r:id="rId8" w:history="1">
              <w:r w:rsidR="00C76457" w:rsidRPr="00315A05">
                <w:rPr>
                  <w:color w:val="00008B"/>
                  <w:sz w:val="22"/>
                  <w:szCs w:val="22"/>
                  <w:u w:val="single"/>
                </w:rPr>
                <w:t>https://urait.ru/bcode/589261</w:t>
              </w:r>
            </w:hyperlink>
          </w:p>
        </w:tc>
      </w:tr>
      <w:tr w:rsidR="00530A60" w:rsidRPr="00315A05" w14:paraId="7B157CE5" w14:textId="77777777" w:rsidTr="00315A05">
        <w:tc>
          <w:tcPr>
            <w:tcW w:w="3381" w:type="pct"/>
            <w:shd w:val="clear" w:color="auto" w:fill="auto"/>
          </w:tcPr>
          <w:p w14:paraId="14BE10B7" w14:textId="77777777" w:rsidR="00530A60" w:rsidRPr="00315A05" w:rsidRDefault="00C76457">
            <w:pPr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 xml:space="preserve">Информационные технологии в экономике и </w:t>
            </w:r>
            <w:proofErr w:type="gramStart"/>
            <w:r w:rsidRPr="00315A05">
              <w:rPr>
                <w:sz w:val="22"/>
                <w:szCs w:val="22"/>
              </w:rPr>
              <w:t>управлении :</w:t>
            </w:r>
            <w:proofErr w:type="gramEnd"/>
            <w:r w:rsidRPr="00315A05">
              <w:rPr>
                <w:sz w:val="22"/>
                <w:szCs w:val="22"/>
              </w:rPr>
              <w:t xml:space="preserve"> учебник для вузов / ответственный редактор В. В. Трофимов. — 4-е изд., </w:t>
            </w:r>
            <w:proofErr w:type="spellStart"/>
            <w:r w:rsidRPr="00315A05">
              <w:rPr>
                <w:sz w:val="22"/>
                <w:szCs w:val="22"/>
              </w:rPr>
              <w:t>перераб</w:t>
            </w:r>
            <w:proofErr w:type="spellEnd"/>
            <w:r w:rsidRPr="00315A05">
              <w:rPr>
                <w:sz w:val="22"/>
                <w:szCs w:val="22"/>
              </w:rPr>
              <w:t xml:space="preserve">. и доп. — </w:t>
            </w:r>
            <w:proofErr w:type="gramStart"/>
            <w:r w:rsidRPr="00315A05">
              <w:rPr>
                <w:sz w:val="22"/>
                <w:szCs w:val="22"/>
              </w:rPr>
              <w:t>Москва :</w:t>
            </w:r>
            <w:proofErr w:type="gramEnd"/>
            <w:r w:rsidRPr="00315A05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315A05">
              <w:rPr>
                <w:sz w:val="22"/>
                <w:szCs w:val="22"/>
              </w:rPr>
              <w:t>Юрайт</w:t>
            </w:r>
            <w:proofErr w:type="spellEnd"/>
            <w:r w:rsidRPr="00315A05">
              <w:rPr>
                <w:sz w:val="22"/>
                <w:szCs w:val="22"/>
              </w:rPr>
              <w:t xml:space="preserve">, 2026. — 556 с. — (Высшее образование). — </w:t>
            </w:r>
            <w:r w:rsidRPr="00315A05">
              <w:rPr>
                <w:sz w:val="22"/>
                <w:szCs w:val="22"/>
                <w:lang w:val="en-US"/>
              </w:rPr>
              <w:t>ISBN</w:t>
            </w:r>
            <w:r w:rsidRPr="00315A05">
              <w:rPr>
                <w:sz w:val="22"/>
                <w:szCs w:val="22"/>
              </w:rPr>
              <w:t xml:space="preserve"> 978-5-534-18678-9</w:t>
            </w:r>
          </w:p>
        </w:tc>
        <w:tc>
          <w:tcPr>
            <w:tcW w:w="1619" w:type="pct"/>
            <w:shd w:val="clear" w:color="auto" w:fill="auto"/>
          </w:tcPr>
          <w:p w14:paraId="5A9401CA" w14:textId="77777777" w:rsidR="00530A60" w:rsidRPr="00315A05" w:rsidRDefault="00CD5C45">
            <w:pPr>
              <w:rPr>
                <w:sz w:val="22"/>
                <w:szCs w:val="22"/>
              </w:rPr>
            </w:pPr>
            <w:hyperlink r:id="rId9" w:history="1">
              <w:r w:rsidR="00C76457" w:rsidRPr="00315A05">
                <w:rPr>
                  <w:color w:val="00008B"/>
                  <w:sz w:val="22"/>
                  <w:szCs w:val="22"/>
                  <w:u w:val="single"/>
                </w:rPr>
                <w:t>https://urait.ru/bcode/589592</w:t>
              </w:r>
            </w:hyperlink>
          </w:p>
        </w:tc>
      </w:tr>
      <w:tr w:rsidR="00530A60" w:rsidRPr="00315A05" w14:paraId="3351E26A" w14:textId="77777777" w:rsidTr="00315A05">
        <w:tc>
          <w:tcPr>
            <w:tcW w:w="3381" w:type="pct"/>
            <w:shd w:val="clear" w:color="auto" w:fill="auto"/>
          </w:tcPr>
          <w:p w14:paraId="02654738" w14:textId="77777777" w:rsidR="00530A60" w:rsidRPr="00315A05" w:rsidRDefault="00C76457">
            <w:pPr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 xml:space="preserve">Информационные технологии : учебник для вузов / В. В. Трофимов, О. П. Ильина, В. И. </w:t>
            </w:r>
            <w:proofErr w:type="spellStart"/>
            <w:r w:rsidRPr="00315A05">
              <w:rPr>
                <w:sz w:val="22"/>
                <w:szCs w:val="22"/>
              </w:rPr>
              <w:t>Кияев</w:t>
            </w:r>
            <w:proofErr w:type="spellEnd"/>
            <w:r w:rsidRPr="00315A05">
              <w:rPr>
                <w:sz w:val="22"/>
                <w:szCs w:val="22"/>
              </w:rPr>
              <w:t xml:space="preserve">, Е. В. Трофимова ; под редакцией В. В. Трофимова. — </w:t>
            </w:r>
            <w:proofErr w:type="gramStart"/>
            <w:r w:rsidRPr="00315A05">
              <w:rPr>
                <w:sz w:val="22"/>
                <w:szCs w:val="22"/>
              </w:rPr>
              <w:t>Москва :</w:t>
            </w:r>
            <w:proofErr w:type="gramEnd"/>
            <w:r w:rsidRPr="00315A05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315A05">
              <w:rPr>
                <w:sz w:val="22"/>
                <w:szCs w:val="22"/>
              </w:rPr>
              <w:t>Юрайт</w:t>
            </w:r>
            <w:proofErr w:type="spellEnd"/>
            <w:r w:rsidRPr="00315A05">
              <w:rPr>
                <w:sz w:val="22"/>
                <w:szCs w:val="22"/>
              </w:rPr>
              <w:t xml:space="preserve">, 2026. — 546 с. — (Высшее образование). — </w:t>
            </w:r>
            <w:r w:rsidRPr="00315A05">
              <w:rPr>
                <w:sz w:val="22"/>
                <w:szCs w:val="22"/>
                <w:lang w:val="en-US"/>
              </w:rPr>
              <w:t>ISBN</w:t>
            </w:r>
            <w:r w:rsidRPr="00315A05">
              <w:rPr>
                <w:sz w:val="22"/>
                <w:szCs w:val="22"/>
              </w:rPr>
              <w:t xml:space="preserve"> 978-5-534-18340-5</w:t>
            </w:r>
          </w:p>
        </w:tc>
        <w:tc>
          <w:tcPr>
            <w:tcW w:w="1619" w:type="pct"/>
            <w:shd w:val="clear" w:color="auto" w:fill="auto"/>
          </w:tcPr>
          <w:p w14:paraId="0269E3B9" w14:textId="77777777" w:rsidR="00530A60" w:rsidRPr="00315A05" w:rsidRDefault="00CD5C45">
            <w:pPr>
              <w:rPr>
                <w:sz w:val="22"/>
                <w:szCs w:val="22"/>
              </w:rPr>
            </w:pPr>
            <w:hyperlink r:id="rId10" w:history="1">
              <w:r w:rsidR="00C76457" w:rsidRPr="00315A05">
                <w:rPr>
                  <w:color w:val="00008B"/>
                  <w:sz w:val="22"/>
                  <w:szCs w:val="22"/>
                  <w:u w:val="single"/>
                </w:rPr>
                <w:t>https://urait.ru/bcode/589572</w:t>
              </w:r>
            </w:hyperlink>
          </w:p>
        </w:tc>
      </w:tr>
      <w:tr w:rsidR="00530A60" w:rsidRPr="00315A05" w14:paraId="2D5F1E6A" w14:textId="77777777" w:rsidTr="00315A05">
        <w:tc>
          <w:tcPr>
            <w:tcW w:w="3381" w:type="pct"/>
            <w:shd w:val="clear" w:color="auto" w:fill="auto"/>
          </w:tcPr>
          <w:p w14:paraId="6767BB71" w14:textId="77777777" w:rsidR="00530A60" w:rsidRPr="00315A05" w:rsidRDefault="00C76457">
            <w:pPr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 xml:space="preserve">Основы цифровой </w:t>
            </w:r>
            <w:proofErr w:type="gramStart"/>
            <w:r w:rsidRPr="00315A05">
              <w:rPr>
                <w:sz w:val="22"/>
                <w:szCs w:val="22"/>
              </w:rPr>
              <w:t>экономики :</w:t>
            </w:r>
            <w:proofErr w:type="gramEnd"/>
            <w:r w:rsidRPr="00315A05">
              <w:rPr>
                <w:sz w:val="22"/>
                <w:szCs w:val="22"/>
              </w:rPr>
              <w:t xml:space="preserve"> учебник и практикум для вузов / М. Н. </w:t>
            </w:r>
            <w:proofErr w:type="spellStart"/>
            <w:r w:rsidRPr="00315A05">
              <w:rPr>
                <w:sz w:val="22"/>
                <w:szCs w:val="22"/>
              </w:rPr>
              <w:t>Конягина</w:t>
            </w:r>
            <w:proofErr w:type="spellEnd"/>
            <w:r w:rsidRPr="00315A05">
              <w:rPr>
                <w:sz w:val="22"/>
                <w:szCs w:val="22"/>
              </w:rPr>
              <w:t xml:space="preserve"> ; ответственный редактор М. Н. </w:t>
            </w:r>
            <w:proofErr w:type="spellStart"/>
            <w:r w:rsidRPr="00315A05">
              <w:rPr>
                <w:sz w:val="22"/>
                <w:szCs w:val="22"/>
              </w:rPr>
              <w:t>Конягина</w:t>
            </w:r>
            <w:proofErr w:type="spellEnd"/>
            <w:r w:rsidRPr="00315A05">
              <w:rPr>
                <w:sz w:val="22"/>
                <w:szCs w:val="22"/>
              </w:rPr>
              <w:t xml:space="preserve">. — 2-е изд. — </w:t>
            </w:r>
            <w:proofErr w:type="gramStart"/>
            <w:r w:rsidRPr="00315A05">
              <w:rPr>
                <w:sz w:val="22"/>
                <w:szCs w:val="22"/>
              </w:rPr>
              <w:t>Москва :</w:t>
            </w:r>
            <w:proofErr w:type="gramEnd"/>
            <w:r w:rsidRPr="00315A05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315A05">
              <w:rPr>
                <w:sz w:val="22"/>
                <w:szCs w:val="22"/>
              </w:rPr>
              <w:t>Юрайт</w:t>
            </w:r>
            <w:proofErr w:type="spellEnd"/>
            <w:r w:rsidRPr="00315A05">
              <w:rPr>
                <w:sz w:val="22"/>
                <w:szCs w:val="22"/>
              </w:rPr>
              <w:t xml:space="preserve">, 2026. — 240 с. — (Высшее образование). — </w:t>
            </w:r>
            <w:r w:rsidRPr="00315A05">
              <w:rPr>
                <w:sz w:val="22"/>
                <w:szCs w:val="22"/>
                <w:lang w:val="en-US"/>
              </w:rPr>
              <w:t>ISBN</w:t>
            </w:r>
            <w:r w:rsidRPr="00315A05">
              <w:rPr>
                <w:sz w:val="22"/>
                <w:szCs w:val="22"/>
              </w:rPr>
              <w:t xml:space="preserve"> 978-5-534-21494-9</w:t>
            </w:r>
          </w:p>
        </w:tc>
        <w:tc>
          <w:tcPr>
            <w:tcW w:w="1619" w:type="pct"/>
            <w:shd w:val="clear" w:color="auto" w:fill="auto"/>
          </w:tcPr>
          <w:p w14:paraId="118EC66E" w14:textId="77777777" w:rsidR="00530A60" w:rsidRPr="00315A05" w:rsidRDefault="00CD5C45">
            <w:pPr>
              <w:rPr>
                <w:sz w:val="22"/>
                <w:szCs w:val="22"/>
              </w:rPr>
            </w:pPr>
            <w:hyperlink r:id="rId11" w:history="1">
              <w:r w:rsidR="00C76457" w:rsidRPr="00315A05">
                <w:rPr>
                  <w:color w:val="00008B"/>
                  <w:sz w:val="22"/>
                  <w:szCs w:val="22"/>
                  <w:u w:val="single"/>
                </w:rPr>
                <w:t>https://urait.ru/bcode/588302</w:t>
              </w:r>
            </w:hyperlink>
          </w:p>
        </w:tc>
      </w:tr>
      <w:tr w:rsidR="00530A60" w:rsidRPr="00315A05" w14:paraId="3638616D" w14:textId="77777777" w:rsidTr="00315A05">
        <w:tc>
          <w:tcPr>
            <w:tcW w:w="3381" w:type="pct"/>
            <w:shd w:val="clear" w:color="auto" w:fill="auto"/>
          </w:tcPr>
          <w:p w14:paraId="351E81AE" w14:textId="77777777" w:rsidR="00530A60" w:rsidRPr="00315A05" w:rsidRDefault="00C76457">
            <w:pPr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 xml:space="preserve">Информационная </w:t>
            </w:r>
            <w:proofErr w:type="gramStart"/>
            <w:r w:rsidRPr="00315A05">
              <w:rPr>
                <w:sz w:val="22"/>
                <w:szCs w:val="22"/>
              </w:rPr>
              <w:t>безопасность :</w:t>
            </w:r>
            <w:proofErr w:type="gramEnd"/>
            <w:r w:rsidRPr="00315A05">
              <w:rPr>
                <w:sz w:val="22"/>
                <w:szCs w:val="22"/>
              </w:rPr>
              <w:t xml:space="preserve"> учебник для вузов / А. В. Щербак. — 2-е изд. — </w:t>
            </w:r>
            <w:proofErr w:type="gramStart"/>
            <w:r w:rsidRPr="00315A05">
              <w:rPr>
                <w:sz w:val="22"/>
                <w:szCs w:val="22"/>
              </w:rPr>
              <w:t>Москва :</w:t>
            </w:r>
            <w:proofErr w:type="gramEnd"/>
            <w:r w:rsidRPr="00315A05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315A05">
              <w:rPr>
                <w:sz w:val="22"/>
                <w:szCs w:val="22"/>
              </w:rPr>
              <w:t>Юрайт</w:t>
            </w:r>
            <w:proofErr w:type="spellEnd"/>
            <w:r w:rsidRPr="00315A05">
              <w:rPr>
                <w:sz w:val="22"/>
                <w:szCs w:val="22"/>
              </w:rPr>
              <w:t xml:space="preserve">, 2026. — 252 с. — (Высшее образование). — </w:t>
            </w:r>
            <w:r w:rsidRPr="00315A05">
              <w:rPr>
                <w:sz w:val="22"/>
                <w:szCs w:val="22"/>
                <w:lang w:val="en-US"/>
              </w:rPr>
              <w:t>ISBN</w:t>
            </w:r>
            <w:r w:rsidRPr="00315A05">
              <w:rPr>
                <w:sz w:val="22"/>
                <w:szCs w:val="22"/>
              </w:rPr>
              <w:t xml:space="preserve"> 978-5-9916-4299-6</w:t>
            </w:r>
          </w:p>
        </w:tc>
        <w:tc>
          <w:tcPr>
            <w:tcW w:w="1619" w:type="pct"/>
            <w:shd w:val="clear" w:color="auto" w:fill="auto"/>
          </w:tcPr>
          <w:p w14:paraId="6E61BA63" w14:textId="77777777" w:rsidR="00530A60" w:rsidRPr="00315A05" w:rsidRDefault="00CD5C45">
            <w:pPr>
              <w:rPr>
                <w:sz w:val="22"/>
                <w:szCs w:val="22"/>
              </w:rPr>
            </w:pPr>
            <w:hyperlink r:id="rId12" w:history="1">
              <w:r w:rsidR="00C76457" w:rsidRPr="00315A05">
                <w:rPr>
                  <w:color w:val="00008B"/>
                  <w:sz w:val="22"/>
                  <w:szCs w:val="22"/>
                  <w:u w:val="single"/>
                </w:rPr>
                <w:t>https://urait.ru/bcode/589902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75CBB5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BFE570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7EB3FC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B8C141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Moodle</w:t>
            </w:r>
          </w:p>
        </w:tc>
      </w:tr>
      <w:tr w:rsidR="00783533" w:rsidRPr="0065641B" w14:paraId="3169D97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6FB4A9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5C2729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4C7F30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6FD576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FB2BCA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1CDD76C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0EA50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lastRenderedPageBreak/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D5C45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315A05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6AA1FF2C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63C72575" w14:textId="77777777" w:rsidR="00315A05" w:rsidRPr="0065641B" w:rsidRDefault="00315A05" w:rsidP="00E761A3">
      <w:pPr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4111"/>
      </w:tblGrid>
      <w:tr w:rsidR="0065641B" w:rsidRPr="0065641B" w14:paraId="111BDC10" w14:textId="77777777" w:rsidTr="00315A05">
        <w:tc>
          <w:tcPr>
            <w:tcW w:w="5382" w:type="dxa"/>
            <w:shd w:val="clear" w:color="auto" w:fill="auto"/>
          </w:tcPr>
          <w:p w14:paraId="37B261DC" w14:textId="77777777" w:rsidR="00EE504A" w:rsidRPr="00315A0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15A05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111" w:type="dxa"/>
            <w:shd w:val="clear" w:color="auto" w:fill="auto"/>
          </w:tcPr>
          <w:p w14:paraId="5160FECD" w14:textId="77777777" w:rsidR="00EE504A" w:rsidRPr="00315A0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315A05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315A05">
        <w:tc>
          <w:tcPr>
            <w:tcW w:w="5382" w:type="dxa"/>
            <w:shd w:val="clear" w:color="auto" w:fill="auto"/>
          </w:tcPr>
          <w:p w14:paraId="74D60044" w14:textId="22373C71" w:rsidR="00EE504A" w:rsidRPr="00315A05" w:rsidRDefault="00783533" w:rsidP="00BA48A8">
            <w:pPr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15A05">
              <w:rPr>
                <w:sz w:val="22"/>
                <w:szCs w:val="22"/>
                <w:lang w:val="en-US"/>
              </w:rPr>
              <w:t>Lenovo</w:t>
            </w:r>
            <w:r w:rsidRPr="00315A05">
              <w:rPr>
                <w:sz w:val="22"/>
                <w:szCs w:val="22"/>
              </w:rPr>
              <w:t xml:space="preserve"> тип 1 (</w:t>
            </w:r>
            <w:r w:rsidRPr="00315A05">
              <w:rPr>
                <w:sz w:val="22"/>
                <w:szCs w:val="22"/>
                <w:lang w:val="en-US"/>
              </w:rPr>
              <w:t>Core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I</w:t>
            </w:r>
            <w:r w:rsidRPr="00315A05">
              <w:rPr>
                <w:sz w:val="22"/>
                <w:szCs w:val="22"/>
              </w:rPr>
              <w:t xml:space="preserve">3 2100+монитор </w:t>
            </w:r>
            <w:r w:rsidRPr="00315A05">
              <w:rPr>
                <w:sz w:val="22"/>
                <w:szCs w:val="22"/>
                <w:lang w:val="en-US"/>
              </w:rPr>
              <w:t>Acer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V</w:t>
            </w:r>
            <w:r w:rsidRPr="00315A05">
              <w:rPr>
                <w:sz w:val="22"/>
                <w:szCs w:val="22"/>
              </w:rPr>
              <w:t xml:space="preserve">193) - 1 шт., Интерактивный проектор </w:t>
            </w:r>
            <w:r w:rsidRPr="00315A05">
              <w:rPr>
                <w:sz w:val="22"/>
                <w:szCs w:val="22"/>
                <w:lang w:val="en-US"/>
              </w:rPr>
              <w:t>Epson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EB</w:t>
            </w:r>
            <w:r w:rsidRPr="00315A05">
              <w:rPr>
                <w:sz w:val="22"/>
                <w:szCs w:val="22"/>
              </w:rPr>
              <w:t>-485</w:t>
            </w:r>
            <w:r w:rsidRPr="00315A05">
              <w:rPr>
                <w:sz w:val="22"/>
                <w:szCs w:val="22"/>
                <w:lang w:val="en-US"/>
              </w:rPr>
              <w:t>Wi</w:t>
            </w:r>
            <w:r w:rsidRPr="00315A05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50D52238" w14:textId="77777777" w:rsidR="00EE504A" w:rsidRPr="00315A05" w:rsidRDefault="00783533" w:rsidP="00BA48A8">
            <w:pPr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94D2B26" w14:textId="77777777" w:rsidTr="00315A05">
        <w:tc>
          <w:tcPr>
            <w:tcW w:w="5382" w:type="dxa"/>
            <w:shd w:val="clear" w:color="auto" w:fill="auto"/>
          </w:tcPr>
          <w:p w14:paraId="772362F9" w14:textId="3C16905B" w:rsidR="00EE504A" w:rsidRPr="00315A05" w:rsidRDefault="00783533" w:rsidP="00BA48A8">
            <w:pPr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</w:rPr>
              <w:lastRenderedPageBreak/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15A05">
              <w:rPr>
                <w:sz w:val="22"/>
                <w:szCs w:val="22"/>
                <w:lang w:val="en-US"/>
              </w:rPr>
              <w:t>Intel</w:t>
            </w:r>
            <w:r w:rsidRPr="00315A05">
              <w:rPr>
                <w:sz w:val="22"/>
                <w:szCs w:val="22"/>
              </w:rPr>
              <w:t xml:space="preserve"> 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5A05">
              <w:rPr>
                <w:sz w:val="22"/>
                <w:szCs w:val="22"/>
              </w:rPr>
              <w:t xml:space="preserve">3-2100 2.4 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15A05">
              <w:rPr>
                <w:sz w:val="22"/>
                <w:szCs w:val="22"/>
              </w:rPr>
              <w:t>/500/4/</w:t>
            </w:r>
            <w:r w:rsidRPr="00315A05">
              <w:rPr>
                <w:sz w:val="22"/>
                <w:szCs w:val="22"/>
                <w:lang w:val="en-US"/>
              </w:rPr>
              <w:t>Acer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V</w:t>
            </w:r>
            <w:r w:rsidRPr="00315A05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15A05">
              <w:rPr>
                <w:sz w:val="22"/>
                <w:szCs w:val="22"/>
                <w:lang w:val="en-US"/>
              </w:rPr>
              <w:t>Panasonic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PT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VX</w:t>
            </w:r>
            <w:r w:rsidRPr="00315A05">
              <w:rPr>
                <w:sz w:val="22"/>
                <w:szCs w:val="22"/>
              </w:rPr>
              <w:t xml:space="preserve">500 - 1 шт., Микшер-усилитель </w:t>
            </w:r>
            <w:r w:rsidRPr="00315A05">
              <w:rPr>
                <w:sz w:val="22"/>
                <w:szCs w:val="22"/>
                <w:lang w:val="en-US"/>
              </w:rPr>
              <w:t>JDM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TA</w:t>
            </w:r>
            <w:r w:rsidRPr="00315A05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15A05">
              <w:rPr>
                <w:sz w:val="22"/>
                <w:szCs w:val="22"/>
              </w:rPr>
              <w:t xml:space="preserve"> 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SCM</w:t>
            </w:r>
            <w:r w:rsidRPr="00315A05">
              <w:rPr>
                <w:sz w:val="22"/>
                <w:szCs w:val="22"/>
              </w:rPr>
              <w:t>-4808</w:t>
            </w:r>
            <w:r w:rsidRPr="00315A05">
              <w:rPr>
                <w:sz w:val="22"/>
                <w:szCs w:val="22"/>
                <w:lang w:val="en-US"/>
              </w:rPr>
              <w:t>MW</w:t>
            </w:r>
            <w:r w:rsidRPr="00315A05">
              <w:rPr>
                <w:sz w:val="22"/>
                <w:szCs w:val="22"/>
              </w:rPr>
              <w:t xml:space="preserve"> 4:3 - 1 шт., Акустическая система </w:t>
            </w:r>
            <w:r w:rsidRPr="00315A05">
              <w:rPr>
                <w:sz w:val="22"/>
                <w:szCs w:val="22"/>
                <w:lang w:val="en-US"/>
              </w:rPr>
              <w:t>APART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MASK</w:t>
            </w:r>
            <w:r w:rsidRPr="00315A05">
              <w:rPr>
                <w:sz w:val="22"/>
                <w:szCs w:val="22"/>
              </w:rPr>
              <w:t>6</w:t>
            </w:r>
            <w:r w:rsidRPr="00315A05">
              <w:rPr>
                <w:sz w:val="22"/>
                <w:szCs w:val="22"/>
                <w:lang w:val="en-US"/>
              </w:rPr>
              <w:t>T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W</w:t>
            </w:r>
            <w:r w:rsidRPr="00315A05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2398D5C2" w14:textId="77777777" w:rsidR="00EE504A" w:rsidRPr="00315A05" w:rsidRDefault="00783533" w:rsidP="00BA48A8">
            <w:pPr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EEB29B8" w14:textId="77777777" w:rsidTr="00315A05">
        <w:tc>
          <w:tcPr>
            <w:tcW w:w="5382" w:type="dxa"/>
            <w:shd w:val="clear" w:color="auto" w:fill="auto"/>
          </w:tcPr>
          <w:p w14:paraId="607D2912" w14:textId="48ACD853" w:rsidR="00EE504A" w:rsidRPr="00315A05" w:rsidRDefault="00783533" w:rsidP="00BA48A8">
            <w:pPr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315A05">
              <w:rPr>
                <w:sz w:val="22"/>
                <w:szCs w:val="22"/>
                <w:lang w:val="en-US"/>
              </w:rPr>
              <w:t>I</w:t>
            </w:r>
            <w:r w:rsidRPr="00315A05">
              <w:rPr>
                <w:sz w:val="22"/>
                <w:szCs w:val="22"/>
              </w:rPr>
              <w:t>5-7400/8</w:t>
            </w:r>
            <w:r w:rsidRPr="00315A05">
              <w:rPr>
                <w:sz w:val="22"/>
                <w:szCs w:val="22"/>
                <w:lang w:val="en-US"/>
              </w:rPr>
              <w:t>Gb</w:t>
            </w:r>
            <w:r w:rsidRPr="00315A05">
              <w:rPr>
                <w:sz w:val="22"/>
                <w:szCs w:val="22"/>
              </w:rPr>
              <w:t>/1</w:t>
            </w:r>
            <w:r w:rsidRPr="00315A05">
              <w:rPr>
                <w:sz w:val="22"/>
                <w:szCs w:val="22"/>
                <w:lang w:val="en-US"/>
              </w:rPr>
              <w:t>Tb</w:t>
            </w:r>
            <w:r w:rsidRPr="00315A05">
              <w:rPr>
                <w:sz w:val="22"/>
                <w:szCs w:val="22"/>
              </w:rPr>
              <w:t>/</w:t>
            </w:r>
            <w:r w:rsidRPr="00315A05">
              <w:rPr>
                <w:sz w:val="22"/>
                <w:szCs w:val="22"/>
                <w:lang w:val="en-US"/>
              </w:rPr>
              <w:t>DELL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S</w:t>
            </w:r>
            <w:r w:rsidRPr="00315A05">
              <w:rPr>
                <w:sz w:val="22"/>
                <w:szCs w:val="22"/>
              </w:rPr>
              <w:t>2218</w:t>
            </w:r>
            <w:r w:rsidRPr="00315A05">
              <w:rPr>
                <w:sz w:val="22"/>
                <w:szCs w:val="22"/>
                <w:lang w:val="en-US"/>
              </w:rPr>
              <w:t>H</w:t>
            </w:r>
            <w:r w:rsidRPr="00315A05">
              <w:rPr>
                <w:sz w:val="22"/>
                <w:szCs w:val="22"/>
              </w:rPr>
              <w:t xml:space="preserve"> - 21 шт., Сетевой коммутатор </w:t>
            </w:r>
            <w:r w:rsidRPr="00315A05">
              <w:rPr>
                <w:sz w:val="22"/>
                <w:szCs w:val="22"/>
                <w:lang w:val="en-US"/>
              </w:rPr>
              <w:t>Cisco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WS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C</w:t>
            </w:r>
            <w:r w:rsidRPr="00315A05">
              <w:rPr>
                <w:sz w:val="22"/>
                <w:szCs w:val="22"/>
              </w:rPr>
              <w:t>2960-48</w:t>
            </w:r>
            <w:r w:rsidRPr="00315A05">
              <w:rPr>
                <w:sz w:val="22"/>
                <w:szCs w:val="22"/>
                <w:lang w:val="en-US"/>
              </w:rPr>
              <w:t>TT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L</w:t>
            </w:r>
            <w:r w:rsidRPr="00315A05">
              <w:rPr>
                <w:sz w:val="22"/>
                <w:szCs w:val="22"/>
              </w:rPr>
              <w:t xml:space="preserve"> (</w:t>
            </w:r>
            <w:r w:rsidRPr="00315A05">
              <w:rPr>
                <w:sz w:val="22"/>
                <w:szCs w:val="22"/>
                <w:lang w:val="en-US"/>
              </w:rPr>
              <w:t>Catalyst</w:t>
            </w:r>
            <w:r w:rsidRPr="00315A05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15A05">
              <w:rPr>
                <w:sz w:val="22"/>
                <w:szCs w:val="22"/>
                <w:lang w:val="en-US"/>
              </w:rPr>
              <w:t>Cisco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Catalyst</w:t>
            </w:r>
            <w:r w:rsidRPr="00315A05">
              <w:rPr>
                <w:sz w:val="22"/>
                <w:szCs w:val="22"/>
              </w:rPr>
              <w:t xml:space="preserve"> 2960 24 </w:t>
            </w:r>
            <w:r w:rsidRPr="00315A05">
              <w:rPr>
                <w:sz w:val="22"/>
                <w:szCs w:val="22"/>
                <w:lang w:val="en-US"/>
              </w:rPr>
              <w:t>WS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C</w:t>
            </w:r>
            <w:r w:rsidRPr="00315A05">
              <w:rPr>
                <w:sz w:val="22"/>
                <w:szCs w:val="22"/>
              </w:rPr>
              <w:t>2960-24</w:t>
            </w:r>
            <w:r w:rsidRPr="00315A05">
              <w:rPr>
                <w:sz w:val="22"/>
                <w:szCs w:val="22"/>
                <w:lang w:val="en-US"/>
              </w:rPr>
              <w:t>PC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L</w:t>
            </w:r>
            <w:r w:rsidRPr="00315A0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3C9D7054" w14:textId="77777777" w:rsidR="00EE504A" w:rsidRPr="00315A05" w:rsidRDefault="00783533" w:rsidP="00BA48A8">
            <w:pPr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D52FE99" w14:textId="77777777" w:rsidTr="00315A05">
        <w:tc>
          <w:tcPr>
            <w:tcW w:w="5382" w:type="dxa"/>
            <w:shd w:val="clear" w:color="auto" w:fill="auto"/>
          </w:tcPr>
          <w:p w14:paraId="1EAC6491" w14:textId="29F3C178" w:rsidR="00EE504A" w:rsidRPr="00315A05" w:rsidRDefault="00783533" w:rsidP="00BA48A8">
            <w:pPr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5A05">
              <w:rPr>
                <w:sz w:val="22"/>
                <w:szCs w:val="22"/>
              </w:rPr>
              <w:t>5-8400/8</w:t>
            </w:r>
            <w:r w:rsidRPr="00315A05">
              <w:rPr>
                <w:sz w:val="22"/>
                <w:szCs w:val="22"/>
                <w:lang w:val="en-US"/>
              </w:rPr>
              <w:t>GB</w:t>
            </w:r>
            <w:r w:rsidRPr="00315A05">
              <w:rPr>
                <w:sz w:val="22"/>
                <w:szCs w:val="22"/>
              </w:rPr>
              <w:t>/500</w:t>
            </w:r>
            <w:r w:rsidRPr="00315A05">
              <w:rPr>
                <w:sz w:val="22"/>
                <w:szCs w:val="22"/>
                <w:lang w:val="en-US"/>
              </w:rPr>
              <w:t>GB</w:t>
            </w:r>
            <w:r w:rsidRPr="00315A05">
              <w:rPr>
                <w:sz w:val="22"/>
                <w:szCs w:val="22"/>
              </w:rPr>
              <w:t>_</w:t>
            </w:r>
            <w:r w:rsidRPr="00315A05">
              <w:rPr>
                <w:sz w:val="22"/>
                <w:szCs w:val="22"/>
                <w:lang w:val="en-US"/>
              </w:rPr>
              <w:t>SSD</w:t>
            </w:r>
            <w:r w:rsidRPr="00315A05">
              <w:rPr>
                <w:sz w:val="22"/>
                <w:szCs w:val="22"/>
              </w:rPr>
              <w:t>/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VA</w:t>
            </w:r>
            <w:r w:rsidRPr="00315A05">
              <w:rPr>
                <w:sz w:val="22"/>
                <w:szCs w:val="22"/>
              </w:rPr>
              <w:t>2410-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15A05">
              <w:rPr>
                <w:sz w:val="22"/>
                <w:szCs w:val="22"/>
              </w:rPr>
              <w:t xml:space="preserve"> -34 шт., Коммутатор </w:t>
            </w:r>
            <w:r w:rsidRPr="00315A05">
              <w:rPr>
                <w:sz w:val="22"/>
                <w:szCs w:val="22"/>
                <w:lang w:val="en-US"/>
              </w:rPr>
              <w:t>Cisco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Catalyst</w:t>
            </w:r>
            <w:r w:rsidRPr="00315A05">
              <w:rPr>
                <w:sz w:val="22"/>
                <w:szCs w:val="22"/>
              </w:rPr>
              <w:t xml:space="preserve"> 2960-48</w:t>
            </w:r>
            <w:r w:rsidRPr="00315A05">
              <w:rPr>
                <w:sz w:val="22"/>
                <w:szCs w:val="22"/>
                <w:lang w:val="en-US"/>
              </w:rPr>
              <w:t>PST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L</w:t>
            </w:r>
            <w:r w:rsidRPr="00315A05">
              <w:rPr>
                <w:sz w:val="22"/>
                <w:szCs w:val="22"/>
              </w:rPr>
              <w:t xml:space="preserve"> (в т.ч. Сервисный контракт </w:t>
            </w:r>
            <w:r w:rsidRPr="00315A05">
              <w:rPr>
                <w:sz w:val="22"/>
                <w:szCs w:val="22"/>
                <w:lang w:val="en-US"/>
              </w:rPr>
              <w:t>SmartNet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CON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SNT</w:t>
            </w:r>
            <w:r w:rsidRPr="00315A05">
              <w:rPr>
                <w:sz w:val="22"/>
                <w:szCs w:val="22"/>
              </w:rPr>
              <w:t>-2964</w:t>
            </w:r>
            <w:r w:rsidRPr="00315A05">
              <w:rPr>
                <w:sz w:val="22"/>
                <w:szCs w:val="22"/>
                <w:lang w:val="en-US"/>
              </w:rPr>
              <w:t>STL</w:t>
            </w:r>
            <w:r w:rsidRPr="00315A05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15A05">
              <w:rPr>
                <w:sz w:val="22"/>
                <w:szCs w:val="22"/>
                <w:lang w:val="en-US"/>
              </w:rPr>
              <w:t>Wi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Fi</w:t>
            </w:r>
            <w:r w:rsidRPr="00315A05">
              <w:rPr>
                <w:sz w:val="22"/>
                <w:szCs w:val="22"/>
              </w:rPr>
              <w:t xml:space="preserve"> Тип1 </w:t>
            </w:r>
            <w:r w:rsidRPr="00315A05">
              <w:rPr>
                <w:sz w:val="22"/>
                <w:szCs w:val="22"/>
                <w:lang w:val="en-US"/>
              </w:rPr>
              <w:t>UBIQUITI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UAP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AC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PRO</w:t>
            </w:r>
            <w:r w:rsidRPr="00315A05">
              <w:rPr>
                <w:sz w:val="22"/>
                <w:szCs w:val="22"/>
              </w:rPr>
              <w:t xml:space="preserve"> - 1 шт., Проектор </w:t>
            </w:r>
            <w:r w:rsidRPr="00315A05">
              <w:rPr>
                <w:sz w:val="22"/>
                <w:szCs w:val="22"/>
                <w:lang w:val="en-US"/>
              </w:rPr>
              <w:t>NEC</w:t>
            </w:r>
            <w:r w:rsidRPr="00315A05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15A05">
              <w:rPr>
                <w:sz w:val="22"/>
                <w:szCs w:val="22"/>
                <w:lang w:val="en-US"/>
              </w:rPr>
              <w:t>Cisco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WS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C</w:t>
            </w:r>
            <w:r w:rsidRPr="00315A05">
              <w:rPr>
                <w:sz w:val="22"/>
                <w:szCs w:val="22"/>
              </w:rPr>
              <w:t>2960+48</w:t>
            </w:r>
            <w:r w:rsidRPr="00315A05">
              <w:rPr>
                <w:sz w:val="22"/>
                <w:szCs w:val="22"/>
                <w:lang w:val="en-US"/>
              </w:rPr>
              <w:t>PST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L</w:t>
            </w:r>
            <w:r w:rsidRPr="00315A05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Switch</w:t>
            </w:r>
            <w:r w:rsidRPr="00315A05">
              <w:rPr>
                <w:sz w:val="22"/>
                <w:szCs w:val="22"/>
              </w:rPr>
              <w:t xml:space="preserve"> 2626 - 1 шт., Компьютер </w:t>
            </w:r>
            <w:r w:rsidRPr="00315A05">
              <w:rPr>
                <w:sz w:val="22"/>
                <w:szCs w:val="22"/>
                <w:lang w:val="en-US"/>
              </w:rPr>
              <w:t>Intel</w:t>
            </w:r>
            <w:r w:rsidRPr="00315A05">
              <w:rPr>
                <w:sz w:val="22"/>
                <w:szCs w:val="22"/>
              </w:rPr>
              <w:t xml:space="preserve"> 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x</w:t>
            </w:r>
            <w:r w:rsidRPr="00315A05">
              <w:rPr>
                <w:sz w:val="22"/>
                <w:szCs w:val="22"/>
              </w:rPr>
              <w:t xml:space="preserve">2 </w:t>
            </w:r>
            <w:r w:rsidRPr="00315A05">
              <w:rPr>
                <w:sz w:val="22"/>
                <w:szCs w:val="22"/>
                <w:lang w:val="en-US"/>
              </w:rPr>
              <w:t>g</w:t>
            </w:r>
            <w:r w:rsidRPr="00315A05">
              <w:rPr>
                <w:sz w:val="22"/>
                <w:szCs w:val="22"/>
              </w:rPr>
              <w:t>3250 /500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15A05">
              <w:rPr>
                <w:sz w:val="22"/>
                <w:szCs w:val="22"/>
              </w:rPr>
              <w:t xml:space="preserve">/монитор 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15A05">
              <w:rPr>
                <w:sz w:val="22"/>
                <w:szCs w:val="22"/>
              </w:rPr>
              <w:t xml:space="preserve"> 21.5' - 1 шт., </w:t>
            </w:r>
            <w:r w:rsidRPr="00315A05">
              <w:rPr>
                <w:sz w:val="22"/>
                <w:szCs w:val="22"/>
                <w:lang w:val="en-US"/>
              </w:rPr>
              <w:t>IP</w:t>
            </w:r>
            <w:r w:rsidRPr="00315A05">
              <w:rPr>
                <w:sz w:val="22"/>
                <w:szCs w:val="22"/>
              </w:rPr>
              <w:t xml:space="preserve"> видеокамера </w:t>
            </w:r>
            <w:r w:rsidRPr="00315A05">
              <w:rPr>
                <w:sz w:val="22"/>
                <w:szCs w:val="22"/>
                <w:lang w:val="en-US"/>
              </w:rPr>
              <w:t>Ubiquiti</w:t>
            </w:r>
            <w:r w:rsidRPr="00315A05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15A05">
              <w:rPr>
                <w:sz w:val="22"/>
                <w:szCs w:val="22"/>
                <w:lang w:val="en-US"/>
              </w:rPr>
              <w:t>UNI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FI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AP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PRO</w:t>
            </w:r>
            <w:r w:rsidRPr="00315A05">
              <w:rPr>
                <w:sz w:val="22"/>
                <w:szCs w:val="22"/>
              </w:rPr>
              <w:t>/</w:t>
            </w:r>
            <w:r w:rsidRPr="00315A05">
              <w:rPr>
                <w:sz w:val="22"/>
                <w:szCs w:val="22"/>
                <w:lang w:val="en-US"/>
              </w:rPr>
              <w:t>Ubiquiti</w:t>
            </w:r>
            <w:r w:rsidRPr="00315A0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569AD7BB" w14:textId="77777777" w:rsidR="00EE504A" w:rsidRPr="00315A05" w:rsidRDefault="00783533" w:rsidP="00BA48A8">
            <w:pPr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E1CCBD0" w14:textId="77777777" w:rsidTr="00315A05">
        <w:tc>
          <w:tcPr>
            <w:tcW w:w="5382" w:type="dxa"/>
            <w:shd w:val="clear" w:color="auto" w:fill="auto"/>
          </w:tcPr>
          <w:p w14:paraId="43FDE902" w14:textId="0751DFDB" w:rsidR="00EE504A" w:rsidRPr="00315A05" w:rsidRDefault="00783533" w:rsidP="00BA48A8">
            <w:pPr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lastRenderedPageBreak/>
              <w:t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</w:rPr>
              <w:t xml:space="preserve">Специализированная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315A05">
              <w:rPr>
                <w:sz w:val="22"/>
                <w:szCs w:val="22"/>
                <w:lang w:val="en-US"/>
              </w:rPr>
              <w:t>Intel</w:t>
            </w:r>
            <w:r w:rsidRPr="00315A05">
              <w:rPr>
                <w:sz w:val="22"/>
                <w:szCs w:val="22"/>
              </w:rPr>
              <w:t xml:space="preserve"> 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15A05">
              <w:rPr>
                <w:sz w:val="22"/>
                <w:szCs w:val="22"/>
              </w:rPr>
              <w:t xml:space="preserve">3-2100 2.4 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15A05">
              <w:rPr>
                <w:sz w:val="22"/>
                <w:szCs w:val="22"/>
              </w:rPr>
              <w:t>/500/4/</w:t>
            </w:r>
            <w:r w:rsidRPr="00315A05">
              <w:rPr>
                <w:sz w:val="22"/>
                <w:szCs w:val="22"/>
                <w:lang w:val="en-US"/>
              </w:rPr>
              <w:t>Acer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V</w:t>
            </w:r>
            <w:r w:rsidRPr="00315A05">
              <w:rPr>
                <w:sz w:val="22"/>
                <w:szCs w:val="22"/>
              </w:rPr>
              <w:t xml:space="preserve">193 19" - 1 шт., Проектор </w:t>
            </w:r>
            <w:r w:rsidRPr="00315A05">
              <w:rPr>
                <w:sz w:val="22"/>
                <w:szCs w:val="22"/>
                <w:lang w:val="en-US"/>
              </w:rPr>
              <w:t>Epson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EB</w:t>
            </w:r>
            <w:r w:rsidRPr="00315A05">
              <w:rPr>
                <w:sz w:val="22"/>
                <w:szCs w:val="22"/>
              </w:rPr>
              <w:t xml:space="preserve"> 410</w:t>
            </w:r>
            <w:r w:rsidRPr="00315A05">
              <w:rPr>
                <w:sz w:val="22"/>
                <w:szCs w:val="22"/>
                <w:lang w:val="en-US"/>
              </w:rPr>
              <w:t>W</w:t>
            </w:r>
            <w:r w:rsidRPr="00315A05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315A05">
              <w:rPr>
                <w:sz w:val="22"/>
                <w:szCs w:val="22"/>
              </w:rPr>
              <w:t xml:space="preserve"> </w:t>
            </w:r>
            <w:proofErr w:type="spellStart"/>
            <w:r w:rsidRPr="00315A05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315A05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315A05">
              <w:rPr>
                <w:sz w:val="22"/>
                <w:szCs w:val="22"/>
                <w:lang w:val="en-US"/>
              </w:rPr>
              <w:t>Wi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Fi</w:t>
            </w:r>
            <w:r w:rsidRPr="00315A05">
              <w:rPr>
                <w:sz w:val="22"/>
                <w:szCs w:val="22"/>
              </w:rPr>
              <w:t xml:space="preserve"> Тип 2 </w:t>
            </w:r>
            <w:r w:rsidRPr="00315A05">
              <w:rPr>
                <w:sz w:val="22"/>
                <w:szCs w:val="22"/>
                <w:lang w:val="en-US"/>
              </w:rPr>
              <w:t>UBIQUITI</w:t>
            </w:r>
            <w:r w:rsidRPr="00315A05">
              <w:rPr>
                <w:sz w:val="22"/>
                <w:szCs w:val="22"/>
              </w:rPr>
              <w:t xml:space="preserve"> </w:t>
            </w:r>
            <w:r w:rsidRPr="00315A05">
              <w:rPr>
                <w:sz w:val="22"/>
                <w:szCs w:val="22"/>
                <w:lang w:val="en-US"/>
              </w:rPr>
              <w:t>UAP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AC</w:t>
            </w:r>
            <w:r w:rsidRPr="00315A05">
              <w:rPr>
                <w:sz w:val="22"/>
                <w:szCs w:val="22"/>
              </w:rPr>
              <w:t>-</w:t>
            </w:r>
            <w:r w:rsidRPr="00315A05">
              <w:rPr>
                <w:sz w:val="22"/>
                <w:szCs w:val="22"/>
                <w:lang w:val="en-US"/>
              </w:rPr>
              <w:t>HD</w:t>
            </w:r>
            <w:r w:rsidRPr="00315A0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7EE0B8C1" w14:textId="77777777" w:rsidR="00EE504A" w:rsidRPr="00315A05" w:rsidRDefault="00783533" w:rsidP="00BA48A8">
            <w:pPr>
              <w:jc w:val="both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lastRenderedPageBreak/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315A05" w:rsidRDefault="00710478" w:rsidP="00971463">
            <w:pPr>
              <w:rPr>
                <w:rFonts w:eastAsia="Calibri"/>
              </w:rPr>
            </w:pPr>
            <w:r w:rsidRPr="00315A05">
              <w:rPr>
                <w:rFonts w:eastAsia="Calibri"/>
              </w:rPr>
              <w:t>1. Формулирование задач практики в соответствии с индивидуальным заданием</w:t>
            </w:r>
          </w:p>
        </w:tc>
      </w:tr>
      <w:tr w:rsidR="00710478" w14:paraId="484DBA69" w14:textId="77777777" w:rsidTr="003F74F8">
        <w:tc>
          <w:tcPr>
            <w:tcW w:w="9356" w:type="dxa"/>
          </w:tcPr>
          <w:p w14:paraId="01C39C3E" w14:textId="77777777" w:rsidR="00710478" w:rsidRPr="00315A05" w:rsidRDefault="00710478" w:rsidP="00971463">
            <w:pPr>
              <w:rPr>
                <w:rFonts w:eastAsia="Calibri"/>
              </w:rPr>
            </w:pPr>
            <w:r w:rsidRPr="00315A05">
              <w:rPr>
                <w:rFonts w:eastAsia="Calibri"/>
              </w:rPr>
              <w:t>2. Знакомство с основными источниками информации по теме индивидуального задания. Поиск, сбор и изучение научной и учебной литературы, научно-исследовательских проектов, национальных и зарубежных источников информации, содержащих данные по теме индивидуального задания.</w:t>
            </w:r>
          </w:p>
        </w:tc>
      </w:tr>
      <w:tr w:rsidR="00710478" w14:paraId="1D8DB3EF" w14:textId="77777777" w:rsidTr="003F74F8">
        <w:tc>
          <w:tcPr>
            <w:tcW w:w="9356" w:type="dxa"/>
          </w:tcPr>
          <w:p w14:paraId="68F5175A" w14:textId="77777777" w:rsidR="00710478" w:rsidRPr="00315A05" w:rsidRDefault="00710478" w:rsidP="00971463">
            <w:pPr>
              <w:rPr>
                <w:rFonts w:eastAsia="Calibri"/>
              </w:rPr>
            </w:pPr>
            <w:r w:rsidRPr="00315A05">
              <w:rPr>
                <w:rFonts w:eastAsia="Calibri"/>
              </w:rPr>
              <w:t>3. Изучение организационной, функциональной, информационной структуры организации - места прохождения практики; изучение действующих стандартов (в том числе в рамках национальных проектов по цифровизации РФ), технических условий, должностных обязанностей. Сбор, обработка и анализ количественной и качественной информации по исследованию объекта практики</w:t>
            </w:r>
          </w:p>
        </w:tc>
      </w:tr>
      <w:tr w:rsidR="00710478" w14:paraId="112B52F2" w14:textId="77777777" w:rsidTr="003F74F8">
        <w:tc>
          <w:tcPr>
            <w:tcW w:w="9356" w:type="dxa"/>
          </w:tcPr>
          <w:p w14:paraId="603CA24D" w14:textId="77777777" w:rsidR="00710478" w:rsidRPr="00315A05" w:rsidRDefault="00710478" w:rsidP="00971463">
            <w:pPr>
              <w:rPr>
                <w:rFonts w:eastAsia="Calibri"/>
              </w:rPr>
            </w:pPr>
            <w:r w:rsidRPr="00315A05">
              <w:rPr>
                <w:rFonts w:eastAsia="Calibri"/>
              </w:rPr>
              <w:t>4. Изучение деятельности организации - места прохождения практики с точки зрения цифровой зрелости; исследование архитектуры организации / предприятия, информационных потоков и инфраструктуры</w:t>
            </w:r>
          </w:p>
        </w:tc>
      </w:tr>
      <w:tr w:rsidR="00710478" w14:paraId="652B4A5A" w14:textId="77777777" w:rsidTr="003F74F8">
        <w:tc>
          <w:tcPr>
            <w:tcW w:w="9356" w:type="dxa"/>
          </w:tcPr>
          <w:p w14:paraId="4619C1C4" w14:textId="77777777" w:rsidR="00710478" w:rsidRPr="00315A05" w:rsidRDefault="00710478" w:rsidP="00971463">
            <w:pPr>
              <w:rPr>
                <w:rFonts w:eastAsia="Calibri"/>
              </w:rPr>
            </w:pPr>
            <w:r w:rsidRPr="00315A05">
              <w:rPr>
                <w:rFonts w:eastAsia="Calibri"/>
              </w:rPr>
              <w:t>5. Изучение организационной структуры организации / предприятия, видов экономической деятельности, бизнес-процессы, бизнес-цели и стратегии; изучение и анализ состава и структуры системы управления персоналом, системы документации и документооборота, базы данных, состав и структура ПО</w:t>
            </w:r>
          </w:p>
        </w:tc>
      </w:tr>
      <w:tr w:rsidR="00710478" w14:paraId="79ADB390" w14:textId="77777777" w:rsidTr="003F74F8">
        <w:tc>
          <w:tcPr>
            <w:tcW w:w="9356" w:type="dxa"/>
          </w:tcPr>
          <w:p w14:paraId="48D049D8" w14:textId="77777777" w:rsidR="00710478" w:rsidRPr="00315A05" w:rsidRDefault="00710478" w:rsidP="00971463">
            <w:pPr>
              <w:rPr>
                <w:rFonts w:eastAsia="Calibri"/>
              </w:rPr>
            </w:pPr>
            <w:r w:rsidRPr="00315A05">
              <w:rPr>
                <w:rFonts w:eastAsia="Calibri"/>
              </w:rPr>
              <w:t>6. Формирование обоснованных предложений по цифровой трансформации организации / предприятия - объекта практики</w:t>
            </w:r>
          </w:p>
        </w:tc>
      </w:tr>
      <w:tr w:rsidR="00710478" w14:paraId="6D30BD1D" w14:textId="77777777" w:rsidTr="003F74F8">
        <w:tc>
          <w:tcPr>
            <w:tcW w:w="9356" w:type="dxa"/>
          </w:tcPr>
          <w:p w14:paraId="17CEA230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315A05">
              <w:rPr>
                <w:rFonts w:eastAsia="Calibri"/>
              </w:rPr>
              <w:t xml:space="preserve">7. Систематизация полученных данных, подготовка выводов. Составление и оформление отчета, представление оформленного по требованиям отчета. </w:t>
            </w:r>
            <w:proofErr w:type="spellStart"/>
            <w:r>
              <w:rPr>
                <w:rFonts w:eastAsia="Calibri"/>
                <w:lang w:val="en-US"/>
              </w:rPr>
              <w:t>Представление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отчета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на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кафедру</w:t>
            </w:r>
            <w:proofErr w:type="spellEnd"/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lastRenderedPageBreak/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15A05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15A0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15A05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15A0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15A05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15A05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15A05" w:rsidRDefault="006E5421" w:rsidP="0035746E">
            <w:pPr>
              <w:jc w:val="center"/>
              <w:rPr>
                <w:sz w:val="22"/>
                <w:szCs w:val="22"/>
              </w:rPr>
            </w:pPr>
            <w:r w:rsidRPr="00315A05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15A05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15A05" w:rsidRDefault="006E5421" w:rsidP="00315A0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15A0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15A0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15A05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15A05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15A05" w:rsidRDefault="006E5421" w:rsidP="00315A0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15A0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15A0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15A05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15A05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15A05" w:rsidRDefault="006E5421" w:rsidP="00315A0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15A05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15A0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15A05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15A05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5208948" w:rsidR="006E5421" w:rsidRPr="00315A05" w:rsidRDefault="006E5421" w:rsidP="00315A0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15A05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315A05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315A05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15A0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15A05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315A05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32AB2" w14:textId="77777777" w:rsidR="00CD5C45" w:rsidRDefault="00CD5C45" w:rsidP="00AB39E8">
      <w:r>
        <w:separator/>
      </w:r>
    </w:p>
  </w:endnote>
  <w:endnote w:type="continuationSeparator" w:id="0">
    <w:p w14:paraId="74931E32" w14:textId="77777777" w:rsidR="00CD5C45" w:rsidRDefault="00CD5C45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67FF7" w14:textId="77777777" w:rsidR="00CD5C45" w:rsidRDefault="00CD5C45" w:rsidP="00AB39E8">
      <w:r>
        <w:separator/>
      </w:r>
    </w:p>
  </w:footnote>
  <w:footnote w:type="continuationSeparator" w:id="0">
    <w:p w14:paraId="18347258" w14:textId="77777777" w:rsidR="00CD5C45" w:rsidRDefault="00CD5C45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15A05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C45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89261" TargetMode="Externa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8990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883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589572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urait.ru/bcode/589592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C94C1-D22F-4437-8256-81A25CED7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17</Pages>
  <Words>5817</Words>
  <Characters>33161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2026-06-15T10:01:00Z</dcterms:modified>
</cp:coreProperties>
</file>